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298" w:rsidRDefault="00566298" w:rsidP="00566298">
      <w:pPr>
        <w:shd w:val="clear" w:color="auto" w:fill="FFFFFF" w:themeFill="background1"/>
        <w:tabs>
          <w:tab w:val="left" w:pos="3525"/>
        </w:tabs>
      </w:pPr>
    </w:p>
    <w:p w:rsidR="00F61DA1" w:rsidRPr="00F61DA1" w:rsidRDefault="00F61DA1" w:rsidP="00044F5E">
      <w:pPr>
        <w:pStyle w:val="1"/>
        <w:spacing w:before="0" w:after="161"/>
        <w:jc w:val="center"/>
        <w:rPr>
          <w:rFonts w:ascii="Helvetica" w:eastAsia="Times New Roman" w:hAnsi="Helvetica" w:cs="Helvetica"/>
          <w:color w:val="auto"/>
          <w:spacing w:val="15"/>
          <w:kern w:val="36"/>
          <w:sz w:val="45"/>
          <w:szCs w:val="45"/>
          <w:lang w:eastAsia="ru-RU"/>
        </w:rPr>
      </w:pPr>
      <w:r w:rsidRPr="00F61DA1">
        <w:rPr>
          <w:rFonts w:ascii="Helvetica" w:eastAsia="Times New Roman" w:hAnsi="Helvetica" w:cs="Helvetica"/>
          <w:color w:val="auto"/>
          <w:spacing w:val="15"/>
          <w:kern w:val="36"/>
          <w:sz w:val="45"/>
          <w:szCs w:val="45"/>
          <w:lang w:eastAsia="ru-RU"/>
        </w:rPr>
        <w:t>Договор-оферта</w:t>
      </w:r>
    </w:p>
    <w:p w:rsidR="00F61DA1" w:rsidRPr="00F61DA1" w:rsidRDefault="00F61DA1" w:rsidP="00F61DA1">
      <w:pPr>
        <w:spacing w:after="360" w:line="240" w:lineRule="auto"/>
        <w:jc w:val="center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Публичный договор-оферта о предоставлении услуг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(публичная оферта)</w:t>
      </w:r>
    </w:p>
    <w:p w:rsidR="00F61DA1" w:rsidRPr="00F61DA1" w:rsidRDefault="001D2798" w:rsidP="00F61DA1">
      <w:pPr>
        <w:spacing w:after="360" w:line="240" w:lineRule="auto"/>
        <w:jc w:val="right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01.01.2024</w:t>
      </w:r>
      <w:r w:rsidR="00F61DA1"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г.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1.Общие положения.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1.1. Данный документ является официальным предложением (публичной офертой)</w:t>
      </w:r>
      <w:r w:rsidR="00044F5E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Муниципального бюджетного учреждения культуры «Дворец культуры городского округа Саранск», именуемым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в дальнейшем «Исполнитель», и содержит все существенные условия предоставления услуг любому юридическому или физическому лицу, именуемому в дальнейшем «Заказчик». Полный перечень услуг, а также размеры оплаты объявлены на сайте </w:t>
      </w:r>
      <w:hyperlink r:id="rId4" w:tgtFrame="_blank" w:history="1">
        <w:r w:rsidR="00042E28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1.2. В соответствии с пунктом 2 статьи 437 Гражданского кодекса Российской федерации в случае принятия изложенных ниже условий и оплаты услуг, юридическое или физическое лицо, производящее акцепт этой оферты становится Заказчиком (в соответствии с пунктом 3 статьи 438 ГК РФ акцепт оферты равносилен заключению договора на условиях, изложенных в оферте), а Исполнитель и Заказчик совместно — Сторонами настоящего договора.</w:t>
      </w:r>
    </w:p>
    <w:p w:rsidR="00F61DA1" w:rsidRPr="00CA410F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1.3. В связи с вышеобъявленным, внимательно ознакомьтесь с текстом данной оферты и </w:t>
      </w:r>
      <w:r w:rsidRPr="00CA410F"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  <w:t>если Вы не согласны с ее условиями и правилами, или с каким-либо другим пунктом ее условий, «Исполнитель» предлагает Вам отказаться от заключения договора оферты и использования услуг «Исполнителя».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2. Термины.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2.1. В целях настоящей Оферты нижеприведенные термины используются в следующем значении: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«Оферта» — настоящий документ Публичная Оферта предоставления информационных услуг.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«Акцепт Оферты» — полное и безвозвратное принятие Оферты методом выполнения действий, отмеченных в п. 3.3. данной Оферты. Акцепт Оферты предполагает Договор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«Заказчик» — лицо, осуществившее Акцепт Оферты, и являющееся таким образом Заказчиком услуг Исполнителя по заключенному договору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«Договор Оферты» — договор между Исполнителем и Заказчиком на предоставление информационных услуг, который заключается посредством Акцепта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3. Предмет договора оферты.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3.1. Согласно договору-оферте Исполнитель предоставляет Заказчику услуги по предоставлению ему необходимой информации, относящейся к дистанционному мероприятию, под которым понимается дистанционный тво</w:t>
      </w:r>
      <w:r w:rsidR="000D172A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рческий конкурс «</w:t>
      </w:r>
      <w:proofErr w:type="spellStart"/>
      <w:r w:rsidR="00FB3046" w:rsidRPr="00FB304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Старт</w:t>
      </w:r>
      <w:r w:rsidR="0057359B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Талант</w:t>
      </w:r>
      <w:bookmarkStart w:id="0" w:name="_GoBack"/>
      <w:bookmarkEnd w:id="0"/>
      <w:proofErr w:type="spellEnd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», а </w:t>
      </w:r>
      <w:r w:rsidR="00FB3046"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также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услуги по обработке данных участника, результатов мероприятий, определению победителей и оформлению Дипломов в электронном виде (далее Услуги).</w:t>
      </w:r>
    </w:p>
    <w:p w:rsidR="00F61DA1" w:rsidRPr="00F61DA1" w:rsidRDefault="00F61DA1" w:rsidP="00CA410F">
      <w:pPr>
        <w:spacing w:after="360" w:line="240" w:lineRule="auto"/>
        <w:jc w:val="both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3.2. Исполнитель оказывает Услуги Заказчику только в случае оплаты его участия в мероприятии согласно действующим тарифам и подачи соответствующего электронного Регистрационного бланка, именуемого в дальнейшем «Заявка» на</w:t>
      </w:r>
      <w:r w:rsidR="00BC4AD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5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, в соответствии с утвержденными правилами и сроками, а также отправки Заказчиком творческой конкурсной работы.</w:t>
      </w:r>
    </w:p>
    <w:p w:rsidR="00F61DA1" w:rsidRPr="00CA410F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3.3. </w:t>
      </w:r>
      <w:r w:rsidRPr="00CA410F">
        <w:rPr>
          <w:rFonts w:ascii="Times New Roman" w:eastAsia="Times New Roman" w:hAnsi="Times New Roman" w:cs="Times New Roman"/>
          <w:color w:val="1A1818"/>
          <w:sz w:val="27"/>
          <w:szCs w:val="27"/>
          <w:u w:val="single"/>
          <w:lang w:eastAsia="ru-RU"/>
        </w:rPr>
        <w:t>Акцептом договора-оферты является факт оплаты Заказчиком выбранной Услуги.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4. Права и обязанности сторон.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 Исполнитель обязуется: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4.1.1. Зарегистрировать Заказчика участником мероприятия путем внесения регистрационных данных Заказчика в список участников мероприятия при получении от него заполненной Заявки с регистрационными данными на оказание Услуги согласно установленной Исполнителем форме.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4.1.2. Предоставить Услугу Заказчику по выбранному мероприятию, проводимому дистанционно, при условии оплаты Услуги Заказчиком в полном объеме и выполнении всех правил проведения конкретного меропри</w:t>
      </w:r>
      <w:r w:rsidR="00042E28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ятия.</w:t>
      </w:r>
      <w:r w:rsidR="00042E28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4.1.3. Размещать на сайте </w:t>
      </w:r>
      <w:hyperlink r:id="rId6" w:tgtFrame="_blank" w:history="1">
        <w:r w:rsidR="00042E28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информацию о перечне предоставляемых услуг, об условиях и стоимости проведения дистанционных мероприятий.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4.2. Исполнитель вправе: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4.2.1. Отказать Заказчику в предоставлении Услуги в случае не оплаты (неполной оплаты) за Услуги, при несвоевременном предоставлении Заявки на участие в мероприятии, при отсутствии отсканированной оплаченной квитанции на участие в конкурсе, а также при нарушении правил участия в конкурсе.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4.2.2. В одностороннем порядке определять стоимость всех предоставляемых Услуг на сайте </w:t>
      </w:r>
      <w:hyperlink r:id="rId7" w:tgtFrame="_blank" w:history="1">
        <w:r w:rsidR="00042E28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4.2.3. Изменять условия данного Договора в одностороннем порядке.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4.2.4. Производить доставку информации Заказчику с помощью данных, полученных из Заявки Заказчика, в которые включается адрес электронной почты Заказчика.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4.3. Заказчик обязуется: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4.3.1. Самостоятельно и своевременно знакомиться на сайте </w:t>
      </w:r>
      <w:hyperlink r:id="rId8" w:tgtFrame="_blank" w:history="1">
        <w:r w:rsidR="00F337DA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="00F337DA">
        <w:t xml:space="preserve">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с установленными ценами, видами Услуг, порядком и сроками их предоставления.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4.3.2. Своевременно оплачивать выбранные Услуги Исполнителя в соответствии с установленными на момент оплаты ценами.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4.3.3. В соответствии с правилами Исполнителя зарегистрировать себя в качестве участника путем отправки электронной Заявки на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9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4.3.4. При заполнении Заявки и регистрации указывать достоверные контактные данные в установленной форме и в определенные Исполнителем сроки.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4.3.5. В случае принятия решения об участии в дистанционном мероприятии выслать н</w:t>
      </w:r>
      <w:r w:rsidR="00CA410F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а электронную почту Исполнителя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0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="00BC4AD6">
        <w:t xml:space="preserve">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вместе с Заявко</w:t>
      </w:r>
      <w:r w:rsidR="00CA410F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й и творческой конкурсной работой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, </w:t>
      </w:r>
      <w:r w:rsidR="00CA410F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сканированную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копию квитанции (чека) об оплате Услуг Исполнителя.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4.4. Заказчик вправе: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4.4.1. Получать от Исполнителя оплаченные Услуги в соответствии с условиями настоящего Договора-оферты.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4.4.2. Получать от Исполнителя полную и достоверную информацию, связанную со сроками и условиями проведения дистанционных мероприятий на сайте </w:t>
      </w:r>
      <w:hyperlink r:id="rId11" w:tgtFrame="_blank" w:history="1">
        <w:r w:rsidR="00371DFD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</w:p>
    <w:p w:rsidR="00233197" w:rsidRPr="00FB3046" w:rsidRDefault="00F61DA1" w:rsidP="00DE1118">
      <w:pPr>
        <w:pStyle w:val="a6"/>
        <w:shd w:val="clear" w:color="auto" w:fill="FFFFFF" w:themeFill="background1"/>
        <w:spacing w:after="0" w:afterAutospacing="0"/>
        <w:rPr>
          <w:sz w:val="28"/>
          <w:szCs w:val="28"/>
        </w:rPr>
      </w:pPr>
      <w:r w:rsidRPr="00F61DA1">
        <w:rPr>
          <w:b/>
          <w:bCs/>
          <w:color w:val="1A1818"/>
          <w:sz w:val="27"/>
          <w:szCs w:val="27"/>
        </w:rPr>
        <w:t>5.Стоимость Услуг.</w:t>
      </w:r>
      <w:r w:rsidRPr="00F61DA1">
        <w:rPr>
          <w:color w:val="1A1818"/>
          <w:sz w:val="27"/>
          <w:szCs w:val="27"/>
        </w:rPr>
        <w:br/>
      </w:r>
      <w:r w:rsidRPr="00FB3046">
        <w:rPr>
          <w:sz w:val="28"/>
          <w:szCs w:val="28"/>
        </w:rPr>
        <w:t xml:space="preserve">5.1. Стоимость предоставляемых Услуг по мероприятиям, проводимым дистанционно, определяется Исполнителем </w:t>
      </w:r>
      <w:r w:rsidR="00EC0676" w:rsidRPr="00FB3046">
        <w:rPr>
          <w:sz w:val="28"/>
          <w:szCs w:val="28"/>
        </w:rPr>
        <w:t xml:space="preserve">самостоятельно в соответствии с </w:t>
      </w:r>
      <w:r w:rsidR="00233197" w:rsidRPr="00FB3046">
        <w:rPr>
          <w:sz w:val="28"/>
          <w:szCs w:val="28"/>
          <w:shd w:val="clear" w:color="auto" w:fill="F1F1F1"/>
        </w:rPr>
        <w:t>Решением Совета депутатов городского округа Саранск Республики Мордовия от 29.05.2019 № 236</w:t>
      </w:r>
      <w:r w:rsidR="00233197" w:rsidRPr="00FB3046">
        <w:rPr>
          <w:sz w:val="28"/>
          <w:szCs w:val="28"/>
        </w:rPr>
        <w:t xml:space="preserve"> «</w:t>
      </w:r>
      <w:r w:rsidR="00233197" w:rsidRPr="00FB3046">
        <w:rPr>
          <w:sz w:val="28"/>
          <w:szCs w:val="28"/>
          <w:shd w:val="clear" w:color="auto" w:fill="F1F1F1"/>
        </w:rPr>
        <w:t xml:space="preserve">Об утверждении Положения о порядке установления тарифов (цен) на продукцию (работы, услуги) муниципальных предприятий и муниципальных учреждений городского округа Саранск» </w:t>
      </w:r>
    </w:p>
    <w:p w:rsidR="00F61DA1" w:rsidRPr="00FB3046" w:rsidRDefault="00F61DA1" w:rsidP="00DE11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04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одностороннем порядке в российски</w:t>
      </w:r>
      <w:r w:rsidR="00EC0676" w:rsidRPr="00FB3046">
        <w:rPr>
          <w:rFonts w:ascii="Times New Roman" w:eastAsia="Times New Roman" w:hAnsi="Times New Roman" w:cs="Times New Roman"/>
          <w:sz w:val="28"/>
          <w:szCs w:val="28"/>
          <w:lang w:eastAsia="ru-RU"/>
        </w:rPr>
        <w:t>х рублях.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6.Порядок и сроки расчетов.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6.1. Оплата Услуг Исполнителя Заказчиком производится денежными средствами по безналичному путем перечисления денежных средств на расчетный счет Исполн</w:t>
      </w:r>
      <w:r w:rsidR="00FB304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6.2. Услуги предоставляются Заказчику на условиях 100% предоплаты стоимости выбранного мероприятия и установленными сроками о</w:t>
      </w:r>
      <w:r w:rsidR="00EC067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платы.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lastRenderedPageBreak/>
        <w:t>7.Особые условия и ответственность сторон.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7.1. Заказчик несет полную ответственность за правильность и своевременность производимой им оплаты за Услуги Исполнителя, достоверность регистрационных данных, внесенных в Заявку, выполнение правил проведения мероприятий, размещенных на сайте </w:t>
      </w:r>
      <w:hyperlink r:id="rId12" w:tgtFrame="_blank" w:history="1">
        <w:r w:rsidR="00F337DA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="00F337DA">
        <w:t xml:space="preserve"> 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 в положениях о мероприятиях.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7.2. Заказчик дает согласие на обработку Исполнителем персональных данных Заказчика, содержащихся в Заявке (фамилия, имя, отчество, в</w:t>
      </w:r>
      <w:r w:rsidR="00EC067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озраст, электронный адрес, место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проживания.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7.3. Заказчик дает согласие на публикацию творческих работ, высланных им для участия в дистанционном конкурсе на сайте </w:t>
      </w:r>
      <w:hyperlink r:id="rId13" w:tgtFrame="_blank" w:history="1">
        <w:r w:rsidR="00F337DA">
          <w:rPr>
            <w:rStyle w:val="a8"/>
            <w:rFonts w:ascii="Arial" w:hAnsi="Arial" w:cs="Arial"/>
            <w:sz w:val="20"/>
            <w:szCs w:val="20"/>
            <w:shd w:val="clear" w:color="auto" w:fill="FFFFFF"/>
          </w:rPr>
          <w:t>http://дк-саранск.рф/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и в социальных сетях для открытого доступа, с указанием ФИО участника, названия творческой работы</w:t>
      </w:r>
      <w:r w:rsidR="00EC0676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7.4. Исполнитель несет ответственность за своевременность предоставляемых Услуг при выполнении Заказчиком установленных требований и правил, размещенных на сайте Исполнителя.</w:t>
      </w:r>
    </w:p>
    <w:p w:rsidR="00044F5E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7.5. Исполнитель не несет ответственности за неполучение Заказчиком Услуг, а произведенная в данном случае оплата не возвращается и / или на другие Услуги не переносится, в следующих случаях: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7.5.1. Заказчик оплатил Услугу после дня окончания срока приема Заявок и Работ для участия в мероприятии и/или не выслал отсканированную копию квитанции (чека) об оплате с Заявкой и Работой в установленные Исполнителем сроки.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7.5.2. Высланный Заказчиком файл с отсканированной копией квитанции (чека) об оплате Услуги и/или текст в этой квитанции нечеткий, плохо прочитывается, отсутствует часть информации, реквизитов.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7.5.3. Заказчик указал недостоверные, либо ошибочные данные в Заявке.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7.5.4. Указанный Заказчиком электронный адрес на момент оказания Услуги не доступен.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7.5.5. Заказчик не может получить оплаченные Услуги по причине возникших у него проблем.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 xml:space="preserve">7.5.6. Заказчик в указанные Исполнителем сроки своевременно не прислал Работу и Заявку на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4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7.5.7. Высланные на электронную почту Исполнителя: </w:t>
      </w:r>
      <w:r w:rsidR="00BC4AD6">
        <w:rPr>
          <w:rFonts w:ascii="Calibri" w:hAnsi="Calibri"/>
          <w:color w:val="1F3864"/>
          <w:shd w:val="clear" w:color="auto" w:fill="FFFFFF"/>
        </w:rPr>
        <w:t> </w:t>
      </w:r>
      <w:hyperlink r:id="rId15" w:tgtFrame="_blank" w:history="1"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dvorec</w:t>
        </w:r>
        <w:r w:rsidR="00BC4AD6">
          <w:rPr>
            <w:rStyle w:val="a8"/>
            <w:rFonts w:ascii="Calibri" w:hAnsi="Calibri"/>
            <w:shd w:val="clear" w:color="auto" w:fill="FFFFFF"/>
          </w:rPr>
          <w:t>@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e</w:t>
        </w:r>
        <w:r w:rsidR="00BC4AD6">
          <w:rPr>
            <w:rStyle w:val="a8"/>
            <w:rFonts w:ascii="Calibri" w:hAnsi="Calibri"/>
            <w:shd w:val="clear" w:color="auto" w:fill="FFFFFF"/>
          </w:rPr>
          <w:t>-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mordovia</w:t>
        </w:r>
        <w:r w:rsidR="00BC4AD6">
          <w:rPr>
            <w:rStyle w:val="a8"/>
            <w:rFonts w:ascii="Calibri" w:hAnsi="Calibri"/>
            <w:shd w:val="clear" w:color="auto" w:fill="FFFFFF"/>
          </w:rPr>
          <w:t>.</w:t>
        </w:r>
        <w:r w:rsidR="00BC4AD6">
          <w:rPr>
            <w:rStyle w:val="a8"/>
            <w:rFonts w:ascii="Calibri" w:hAnsi="Calibri"/>
            <w:shd w:val="clear" w:color="auto" w:fill="FFFFFF"/>
            <w:lang w:val="en-US"/>
          </w:rPr>
          <w:t>ru</w:t>
        </w:r>
      </w:hyperlink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 xml:space="preserve"> Заказчиком Конкурсная (творческая) работа и Заявка составлены не по правилам проведения конкретного мероприятия, с нарушениями технического характера или содержит вирусы.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7.5.8. Заказчик передумал участвовать в мероприятии, после оформления Заявки и оплаты участия (</w:t>
      </w:r>
      <w:proofErr w:type="spellStart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оргвзноса</w:t>
      </w:r>
      <w:proofErr w:type="spellEnd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).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7.5.9. Заказчик оплатил участие (</w:t>
      </w:r>
      <w:proofErr w:type="spellStart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оргвзнос</w:t>
      </w:r>
      <w:proofErr w:type="spellEnd"/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) в сумме меньше или больше, чем установлено Исполнителем.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7.6. Исполнитель освобождается от ответственности за нарушение условий договора Оферты, если такое нарушение вызвано действием обстоятельств непреодолимой силы (форс-мажор), включая: действия органов государственной власти, пожар, наводнение, землетрясение, другие стихийные действия, отсутствие электроэнергии, забастовки, гражданские волнения, беспорядки, любые иные обстоятельства, не ограничиваясь перечисленным, которые могут повлиять на выполнение Исполнителем договора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7.7. Исполнитель не несет ответственности за качество каналов связи общего пользования или служб, предоставляющих доступ Заказчика к его услугам.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7.8. Настоящий договор публичной оферты имеет силу акта об оказании услуг. Приемка производится без подписания соответствующего акта. Услуги считаются оказанными надлежащим образом и в полном объеме, если в течение двух дней с момента оказания услуги Заказчик не предъявил претензию.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8.Порядок рассмотрения претензий и споров.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8.1. Претензии Заказчика по предоставляемым Услугам принимаются Исполнителем к рассмотрению по электронной почте в течение 2 (рабочих) дней с момента возникновения спорной ситуации.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8.2. При рассмотрении спорных ситуаций Исполнитель вправе запросить у Заказчика всю интересующую документацию относительно рассматриваемого мероприятия. В случае не предоставления Заказчиком документов в течение 2-х рабочих дней после дня требования, претензия рассмотрению Исполнителем не подлежит.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8.3. Исполнитель и Заказчик, принимая во внимания характер оказываемой услуги, обязуются в случае возникновения споров и разногласий, связанных с оказанием услуг, применять досудебный порядок урегулирования спора. В случае невозможности разрешения разногласий путем переговоров они подлежат рассмотрению в соответствующем суде судебной системы РФ по месту нахождения Исполнителя.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b/>
          <w:bCs/>
          <w:color w:val="1A1818"/>
          <w:sz w:val="27"/>
          <w:szCs w:val="27"/>
          <w:lang w:eastAsia="ru-RU"/>
        </w:rPr>
        <w:t>9.Заключение, изменение, расторжение договора.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9.1. Моментом заключения данного Договора считается момент зачисления оплаты на расчетный счет Исполнителя за выбранное Заказчиком мероприятие, при условии получения от него по электронным каналам связи Заявки на участие в мероприятии, Конкурсной работы и сканированной копии квитанции (чека) об оплате Услуг Исполнителя.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9.2. Заказчик вправе в любое время в одностороннем порядке отказаться от Услуг Исполнителя. В случае одностороннего отказа Заказчика от услуг Исполнителя произведенная оплата не возвращается и не переносится на другую Услугу.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lastRenderedPageBreak/>
        <w:t>9.3. Заказчик заключает договор Оферты добровольно, при этом Заказчик: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а) полностью ознакомился с условиями Оферты;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б) полностью понимает предмет Оферты и договора Оферты;</w:t>
      </w: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br/>
        <w:t>в) полностью понимает значение и последствия своих действий в отношении заключения и исполнения Договора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9.4. Заказчик обладает всеми правами и полномочиями, необходимыми для заключения и исполнения договора Оферты.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9.5. Заказчик вправе в любое время в одностороннем порядке отказаться от Услуг Исполнителя. В случае одностороннего отказа Заказчика от услуг Исполнителя произведенная оплата не возвращается и не переносится на другую услугу.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9.6. Исполнитель оставляет за собой право изменять или дополнять любые из условий настоящего Договора-оферты в любое время, опубликовывая все изменения на своем сайте. Если опубликованные изменения для Заказчика неприемлемы, то он в течение 7 дней с момента опубликования изменений должен уведомить об этом Исполнителя. Если уведомления не поступило, то считается, что Заказчик продолжает принимать участие в договорных отношениях.</w:t>
      </w:r>
    </w:p>
    <w:p w:rsidR="00F61DA1" w:rsidRPr="00F61DA1" w:rsidRDefault="00F61DA1" w:rsidP="00F61DA1">
      <w:pPr>
        <w:spacing w:after="360" w:line="240" w:lineRule="auto"/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</w:pPr>
      <w:r w:rsidRPr="00F61DA1">
        <w:rPr>
          <w:rFonts w:ascii="Times New Roman" w:eastAsia="Times New Roman" w:hAnsi="Times New Roman" w:cs="Times New Roman"/>
          <w:color w:val="1A1818"/>
          <w:sz w:val="27"/>
          <w:szCs w:val="27"/>
          <w:lang w:eastAsia="ru-RU"/>
        </w:rPr>
        <w:t>9.7. По всем вопросам, не урегулированным настоящим Договором, стороны руководствуются действующим законодательством Российской Федерации.</w:t>
      </w:r>
    </w:p>
    <w:p w:rsidR="009F0A54" w:rsidRDefault="009F0A5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2B09E4" w:rsidRDefault="002B09E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p w:rsidR="00165A34" w:rsidRDefault="00165A34" w:rsidP="00F61DA1">
      <w:pPr>
        <w:tabs>
          <w:tab w:val="left" w:pos="1589"/>
        </w:tabs>
        <w:rPr>
          <w:rFonts w:ascii="Times New Roman" w:hAnsi="Times New Roman" w:cs="Times New Roman"/>
          <w:sz w:val="32"/>
          <w:szCs w:val="32"/>
        </w:rPr>
      </w:pPr>
    </w:p>
    <w:sectPr w:rsidR="00165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53E"/>
    <w:rsid w:val="000301F4"/>
    <w:rsid w:val="00042E28"/>
    <w:rsid w:val="00044F5E"/>
    <w:rsid w:val="00046B2B"/>
    <w:rsid w:val="000D172A"/>
    <w:rsid w:val="0011310E"/>
    <w:rsid w:val="0012687A"/>
    <w:rsid w:val="00141267"/>
    <w:rsid w:val="00146C3B"/>
    <w:rsid w:val="00155048"/>
    <w:rsid w:val="00165A34"/>
    <w:rsid w:val="001775E2"/>
    <w:rsid w:val="001A6C03"/>
    <w:rsid w:val="001B58A5"/>
    <w:rsid w:val="001D2798"/>
    <w:rsid w:val="002100BF"/>
    <w:rsid w:val="00233197"/>
    <w:rsid w:val="00273DAB"/>
    <w:rsid w:val="002B09E4"/>
    <w:rsid w:val="003247F5"/>
    <w:rsid w:val="003318F3"/>
    <w:rsid w:val="00371DFD"/>
    <w:rsid w:val="003A1631"/>
    <w:rsid w:val="003B5701"/>
    <w:rsid w:val="00422628"/>
    <w:rsid w:val="00557C82"/>
    <w:rsid w:val="00566298"/>
    <w:rsid w:val="0057359B"/>
    <w:rsid w:val="005B1314"/>
    <w:rsid w:val="005B6019"/>
    <w:rsid w:val="00623E3C"/>
    <w:rsid w:val="00674DA5"/>
    <w:rsid w:val="006D18EB"/>
    <w:rsid w:val="006F1035"/>
    <w:rsid w:val="0073466C"/>
    <w:rsid w:val="007C6F85"/>
    <w:rsid w:val="007C78D1"/>
    <w:rsid w:val="009053E6"/>
    <w:rsid w:val="00911CA2"/>
    <w:rsid w:val="00956E5E"/>
    <w:rsid w:val="00972B16"/>
    <w:rsid w:val="009C174D"/>
    <w:rsid w:val="009F0A54"/>
    <w:rsid w:val="00A66A43"/>
    <w:rsid w:val="00A75B3E"/>
    <w:rsid w:val="00A94CB6"/>
    <w:rsid w:val="00B16877"/>
    <w:rsid w:val="00B47ED0"/>
    <w:rsid w:val="00BC4AD6"/>
    <w:rsid w:val="00C075DB"/>
    <w:rsid w:val="00C34409"/>
    <w:rsid w:val="00CA410F"/>
    <w:rsid w:val="00D63E06"/>
    <w:rsid w:val="00DA05C9"/>
    <w:rsid w:val="00DE1118"/>
    <w:rsid w:val="00E33CB8"/>
    <w:rsid w:val="00EC0676"/>
    <w:rsid w:val="00EC153E"/>
    <w:rsid w:val="00EC6F89"/>
    <w:rsid w:val="00F337DA"/>
    <w:rsid w:val="00F61DA1"/>
    <w:rsid w:val="00FB3046"/>
    <w:rsid w:val="00FC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3F0D3"/>
  <w15:docId w15:val="{E63C69A6-D6CB-44D1-A002-01FCBF165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1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2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153E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56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5">
    <w:name w:val="Table Grid"/>
    <w:basedOn w:val="a1"/>
    <w:uiPriority w:val="39"/>
    <w:rsid w:val="009F0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9F0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F0A54"/>
    <w:rPr>
      <w:b/>
      <w:bCs/>
    </w:rPr>
  </w:style>
  <w:style w:type="character" w:styleId="a8">
    <w:name w:val="Hyperlink"/>
    <w:basedOn w:val="a0"/>
    <w:uiPriority w:val="99"/>
    <w:semiHidden/>
    <w:unhideWhenUsed/>
    <w:rsid w:val="009F0A5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F61DA1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D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TableStyle3">
    <w:name w:val="TableStyle3"/>
    <w:rsid w:val="00623E3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3943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1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8356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%E4%EA-%F1%E0%F0%E0%ED%F1%EA.%F0%F4%2F&amp;cc_key=" TargetMode="External"/><Relationship Id="rId13" Type="http://schemas.openxmlformats.org/officeDocument/2006/relationships/hyperlink" Target="https://vk.com/away.php?to=http%3A%2F%2F%E4%EA-%F1%E0%F0%E0%ED%F1%EA.%F0%F4%2F&amp;cc_key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%E4%EA-%F1%E0%F0%E0%ED%F1%EA.%F0%F4%2F&amp;cc_key=" TargetMode="External"/><Relationship Id="rId12" Type="http://schemas.openxmlformats.org/officeDocument/2006/relationships/hyperlink" Target="https://vk.com/away.php?to=http%3A%2F%2F%E4%EA-%F1%E0%F0%E0%ED%F1%EA.%F0%F4%2F&amp;cc_key=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%E4%EA-%F1%E0%F0%E0%ED%F1%EA.%F0%F4%2F&amp;cc_key=" TargetMode="External"/><Relationship Id="rId11" Type="http://schemas.openxmlformats.org/officeDocument/2006/relationships/hyperlink" Target="https://vk.com/away.php?to=http%3A%2F%2F%E4%EA-%F1%E0%F0%E0%ED%F1%EA.%F0%F4%2F&amp;cc_key=" TargetMode="External"/><Relationship Id="rId5" Type="http://schemas.openxmlformats.org/officeDocument/2006/relationships/hyperlink" Target="mailto:dvorec@e-mordovia.ru" TargetMode="External"/><Relationship Id="rId15" Type="http://schemas.openxmlformats.org/officeDocument/2006/relationships/hyperlink" Target="mailto:dvorec@e-mordovia.ru" TargetMode="External"/><Relationship Id="rId10" Type="http://schemas.openxmlformats.org/officeDocument/2006/relationships/hyperlink" Target="mailto:dvorec@e-mordovia.ru" TargetMode="External"/><Relationship Id="rId4" Type="http://schemas.openxmlformats.org/officeDocument/2006/relationships/hyperlink" Target="https://vk.com/away.php?to=http%3A%2F%2F%E4%EA-%F1%E0%F0%E0%ED%F1%EA.%F0%F4%2F&amp;cc_key=" TargetMode="External"/><Relationship Id="rId9" Type="http://schemas.openxmlformats.org/officeDocument/2006/relationships/hyperlink" Target="mailto:dvorec@e-mordovia.ru" TargetMode="External"/><Relationship Id="rId14" Type="http://schemas.openxmlformats.org/officeDocument/2006/relationships/hyperlink" Target="mailto:dvorec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1958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Методист №2</cp:lastModifiedBy>
  <cp:revision>5</cp:revision>
  <cp:lastPrinted>2023-02-20T10:47:00Z</cp:lastPrinted>
  <dcterms:created xsi:type="dcterms:W3CDTF">2023-03-01T12:20:00Z</dcterms:created>
  <dcterms:modified xsi:type="dcterms:W3CDTF">2024-01-09T08:01:00Z</dcterms:modified>
</cp:coreProperties>
</file>